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EE" w:rsidRPr="00466258" w:rsidRDefault="00D152EE" w:rsidP="00D152EE">
      <w:pPr>
        <w:pStyle w:val="4"/>
        <w:rPr>
          <w:sz w:val="22"/>
        </w:rPr>
      </w:pPr>
      <w:r>
        <w:t xml:space="preserve">            </w:t>
      </w:r>
      <w:r w:rsidRPr="00466258">
        <w:t>АДМИНИСТРАЦИЯ</w:t>
      </w:r>
    </w:p>
    <w:p w:rsidR="00D152EE" w:rsidRPr="00466258" w:rsidRDefault="00D152EE" w:rsidP="00D152EE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D152EE" w:rsidRPr="00466258" w:rsidRDefault="00D152EE" w:rsidP="00D152EE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D152EE" w:rsidRPr="00466258" w:rsidRDefault="00D152EE" w:rsidP="00D152EE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D152EE" w:rsidRPr="00466258" w:rsidRDefault="00D152EE" w:rsidP="00D152EE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D152EE" w:rsidRPr="00466258" w:rsidRDefault="00D152EE" w:rsidP="00D152EE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D152EE" w:rsidRPr="00466258" w:rsidRDefault="00D152EE" w:rsidP="00D152EE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D152EE" w:rsidRPr="00466258" w:rsidRDefault="00D152EE" w:rsidP="00D152EE">
      <w:pPr>
        <w:ind w:right="5386"/>
      </w:pPr>
      <w:r w:rsidRPr="00466258">
        <w:rPr>
          <w:b/>
          <w:sz w:val="28"/>
          <w:szCs w:val="28"/>
          <w:u w:val="single"/>
        </w:rPr>
        <w:t xml:space="preserve">  __</w:t>
      </w:r>
      <w:r>
        <w:rPr>
          <w:b/>
          <w:sz w:val="28"/>
          <w:szCs w:val="28"/>
          <w:u w:val="single"/>
        </w:rPr>
        <w:t>04.08.2015 г.</w:t>
      </w:r>
      <w:r w:rsidRPr="00466258">
        <w:rPr>
          <w:b/>
          <w:sz w:val="28"/>
          <w:szCs w:val="28"/>
          <w:u w:val="single"/>
        </w:rPr>
        <w:t>_ № _</w:t>
      </w:r>
      <w:r>
        <w:rPr>
          <w:b/>
          <w:sz w:val="28"/>
          <w:szCs w:val="28"/>
          <w:u w:val="single"/>
        </w:rPr>
        <w:t>88 - п</w:t>
      </w:r>
      <w:r w:rsidRPr="00466258">
        <w:rPr>
          <w:b/>
          <w:sz w:val="28"/>
          <w:szCs w:val="28"/>
          <w:u w:val="single"/>
        </w:rPr>
        <w:t xml:space="preserve">___ _          </w:t>
      </w: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D152EE" w:rsidRPr="00F3390C" w:rsidRDefault="00D152EE" w:rsidP="00D152EE">
      <w:pPr>
        <w:jc w:val="both"/>
        <w:rPr>
          <w:sz w:val="28"/>
          <w:szCs w:val="28"/>
        </w:rPr>
      </w:pPr>
      <w:r w:rsidRPr="00F3390C">
        <w:rPr>
          <w:sz w:val="28"/>
          <w:szCs w:val="28"/>
        </w:rPr>
        <w:t xml:space="preserve">Об утверждении заключения о </w:t>
      </w:r>
      <w:proofErr w:type="spellStart"/>
      <w:r w:rsidRPr="00F3390C">
        <w:rPr>
          <w:sz w:val="28"/>
          <w:szCs w:val="28"/>
        </w:rPr>
        <w:t>результа</w:t>
      </w:r>
      <w:proofErr w:type="spellEnd"/>
      <w:r w:rsidRPr="00F3390C">
        <w:rPr>
          <w:sz w:val="28"/>
          <w:szCs w:val="28"/>
        </w:rPr>
        <w:t>-</w:t>
      </w:r>
    </w:p>
    <w:p w:rsidR="00D152EE" w:rsidRDefault="00D152EE" w:rsidP="00D152EE">
      <w:pPr>
        <w:jc w:val="both"/>
        <w:rPr>
          <w:sz w:val="28"/>
          <w:szCs w:val="28"/>
        </w:rPr>
      </w:pPr>
      <w:proofErr w:type="spellStart"/>
      <w:r w:rsidRPr="00F3390C">
        <w:rPr>
          <w:sz w:val="28"/>
          <w:szCs w:val="28"/>
        </w:rPr>
        <w:t>тах</w:t>
      </w:r>
      <w:proofErr w:type="spellEnd"/>
      <w:r w:rsidRPr="00F3390C">
        <w:rPr>
          <w:sz w:val="28"/>
          <w:szCs w:val="28"/>
        </w:rPr>
        <w:t xml:space="preserve"> публичных слушаний по </w:t>
      </w:r>
      <w:proofErr w:type="spellStart"/>
      <w:r>
        <w:rPr>
          <w:sz w:val="28"/>
          <w:szCs w:val="28"/>
        </w:rPr>
        <w:t>утвержде</w:t>
      </w:r>
      <w:proofErr w:type="spellEnd"/>
      <w:r>
        <w:rPr>
          <w:sz w:val="28"/>
          <w:szCs w:val="28"/>
        </w:rPr>
        <w:t>-</w:t>
      </w:r>
    </w:p>
    <w:p w:rsidR="00D152EE" w:rsidRDefault="00D152EE" w:rsidP="00D152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проекта планировки «Обустройство</w:t>
      </w:r>
    </w:p>
    <w:p w:rsidR="00D152EE" w:rsidRDefault="00D152EE" w:rsidP="00D15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скважин Восточного </w:t>
      </w:r>
    </w:p>
    <w:p w:rsidR="00D152EE" w:rsidRDefault="00D152EE" w:rsidP="00D15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ОНГКМ. Внешнее </w:t>
      </w:r>
      <w:proofErr w:type="spellStart"/>
      <w:r>
        <w:rPr>
          <w:sz w:val="28"/>
          <w:szCs w:val="28"/>
        </w:rPr>
        <w:t>электроснаб</w:t>
      </w:r>
      <w:proofErr w:type="spellEnd"/>
      <w:r>
        <w:rPr>
          <w:sz w:val="28"/>
          <w:szCs w:val="28"/>
        </w:rPr>
        <w:t>-</w:t>
      </w:r>
    </w:p>
    <w:p w:rsidR="00D152EE" w:rsidRPr="00F3390C" w:rsidRDefault="00D152EE" w:rsidP="00D152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>»</w:t>
      </w:r>
    </w:p>
    <w:p w:rsidR="00D152EE" w:rsidRDefault="00D152EE" w:rsidP="00D152EE">
      <w:pPr>
        <w:rPr>
          <w:sz w:val="28"/>
          <w:szCs w:val="28"/>
        </w:rPr>
      </w:pPr>
    </w:p>
    <w:p w:rsidR="00D152EE" w:rsidRDefault="00D152EE" w:rsidP="00D15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статей 24, 28 Градостроительного кодекса Российской Федерации от 29.12.2004 № 190-ФЗ, статьи 14, 28 Федерального закона от 06.10.2003 № 131-ФЗ «Об общих принципах организации местного самоуправления в Российской Федерации», «Положением о публичных слушаниях на территории МО Чкаловский сельсовет», утвержденным решением Совета депутатов МО Чкаловский сельсовет </w:t>
      </w:r>
      <w:r w:rsidRPr="00466258">
        <w:rPr>
          <w:sz w:val="28"/>
          <w:szCs w:val="28"/>
        </w:rPr>
        <w:t>от 29.12.2014 № 105</w:t>
      </w:r>
      <w:r>
        <w:rPr>
          <w:sz w:val="28"/>
          <w:szCs w:val="28"/>
        </w:rPr>
        <w:t>, руководствуясь</w:t>
      </w:r>
      <w:r w:rsidRPr="00CD47E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МО Чкаловский сельсовет:</w:t>
      </w:r>
    </w:p>
    <w:p w:rsidR="00D152EE" w:rsidRDefault="00D152EE" w:rsidP="00D152EE">
      <w:pPr>
        <w:jc w:val="both"/>
        <w:rPr>
          <w:sz w:val="28"/>
          <w:szCs w:val="28"/>
        </w:rPr>
      </w:pPr>
    </w:p>
    <w:p w:rsidR="00D152EE" w:rsidRDefault="00D152EE" w:rsidP="00D15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заключение о результатах публичных слушаний по утверждению проекта планировки «Обустройство дополнительных скважин Восточного участка ОНГКМ. Внешнее электроснабжение».</w:t>
      </w:r>
    </w:p>
    <w:p w:rsidR="00D152EE" w:rsidRDefault="00D152EE" w:rsidP="00D152E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подлежит опубликованию в течение 10 рабочих дней с момента его принятия. Вступает в силу с момента его опубликования в газете “Сельские Вести” и подлежит размещению на официальном сайте.</w:t>
      </w:r>
    </w:p>
    <w:p w:rsidR="00D152EE" w:rsidRDefault="00D152EE" w:rsidP="00D15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D152EE" w:rsidRDefault="00D152EE" w:rsidP="00D152EE">
      <w:pPr>
        <w:ind w:firstLine="709"/>
        <w:jc w:val="both"/>
        <w:rPr>
          <w:sz w:val="28"/>
          <w:szCs w:val="28"/>
        </w:rPr>
      </w:pPr>
    </w:p>
    <w:p w:rsidR="00D152EE" w:rsidRDefault="00D152EE" w:rsidP="00D152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proofErr w:type="gramStart"/>
      <w:r>
        <w:rPr>
          <w:sz w:val="28"/>
          <w:szCs w:val="28"/>
        </w:rPr>
        <w:t xml:space="preserve">образования:   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D152EE" w:rsidRDefault="00D152EE" w:rsidP="00D152EE">
      <w:pPr>
        <w:ind w:left="851" w:hanging="851"/>
        <w:jc w:val="both"/>
        <w:rPr>
          <w:sz w:val="22"/>
          <w:szCs w:val="22"/>
        </w:rPr>
      </w:pPr>
    </w:p>
    <w:p w:rsidR="00D152EE" w:rsidRDefault="00D152EE" w:rsidP="00D152EE">
      <w:pPr>
        <w:ind w:left="851" w:hanging="851"/>
        <w:jc w:val="both"/>
        <w:rPr>
          <w:sz w:val="22"/>
          <w:szCs w:val="22"/>
        </w:rPr>
      </w:pPr>
    </w:p>
    <w:p w:rsidR="00D152EE" w:rsidRPr="00757AB7" w:rsidRDefault="00D152EE" w:rsidP="00D152EE">
      <w:pPr>
        <w:ind w:left="851" w:hanging="851"/>
        <w:jc w:val="both"/>
        <w:rPr>
          <w:sz w:val="24"/>
          <w:szCs w:val="24"/>
        </w:rPr>
      </w:pPr>
      <w:proofErr w:type="gramStart"/>
      <w:r w:rsidRPr="00757AB7">
        <w:rPr>
          <w:sz w:val="24"/>
          <w:szCs w:val="24"/>
        </w:rPr>
        <w:t>Разослано:  ЗАО</w:t>
      </w:r>
      <w:proofErr w:type="gramEnd"/>
      <w:r w:rsidRPr="00757AB7">
        <w:rPr>
          <w:sz w:val="24"/>
          <w:szCs w:val="24"/>
        </w:rPr>
        <w:t xml:space="preserve"> «ГАЗПРОМ НЕФТЬ ОРЕНБУРГ» – 3 экз., прокуратуре района,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757AB7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>р</w:t>
      </w:r>
      <w:r w:rsidRPr="00757AB7">
        <w:rPr>
          <w:sz w:val="24"/>
          <w:szCs w:val="24"/>
        </w:rPr>
        <w:t>айона, в дело</w:t>
      </w:r>
    </w:p>
    <w:p w:rsidR="00D152EE" w:rsidRDefault="00D152EE" w:rsidP="00D152EE">
      <w:pPr>
        <w:ind w:left="851" w:hanging="851"/>
        <w:jc w:val="both"/>
        <w:rPr>
          <w:sz w:val="22"/>
          <w:szCs w:val="22"/>
        </w:rPr>
      </w:pPr>
    </w:p>
    <w:p w:rsidR="00D152EE" w:rsidRDefault="00D152EE" w:rsidP="00D152EE">
      <w:pPr>
        <w:ind w:left="851" w:hanging="851"/>
        <w:jc w:val="both"/>
        <w:rPr>
          <w:sz w:val="22"/>
          <w:szCs w:val="22"/>
        </w:rPr>
      </w:pP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Приложение №1 </w:t>
      </w:r>
    </w:p>
    <w:p w:rsidR="00D152EE" w:rsidRDefault="00D152EE" w:rsidP="00D152EE">
      <w:pPr>
        <w:rPr>
          <w:sz w:val="28"/>
        </w:rPr>
      </w:pPr>
    </w:p>
    <w:p w:rsidR="00D152EE" w:rsidRDefault="00D152EE" w:rsidP="00D152EE">
      <w:r>
        <w:t xml:space="preserve">                                                                            к постановлению администрации МО Чкаловский сельсовет от </w:t>
      </w:r>
    </w:p>
    <w:p w:rsidR="00D152EE" w:rsidRDefault="00D152EE" w:rsidP="00D152EE">
      <w:r>
        <w:t xml:space="preserve">                                                                            04.08.2015 г № 88-п «Об утверждении заключения о </w:t>
      </w:r>
      <w:proofErr w:type="spellStart"/>
      <w:r>
        <w:t>результа</w:t>
      </w:r>
      <w:proofErr w:type="spellEnd"/>
      <w:r>
        <w:t xml:space="preserve">-  </w:t>
      </w:r>
    </w:p>
    <w:p w:rsidR="00D152EE" w:rsidRDefault="00D152EE" w:rsidP="00D152EE">
      <w:r>
        <w:t xml:space="preserve">                                                                            </w:t>
      </w:r>
      <w:proofErr w:type="spellStart"/>
      <w:r>
        <w:t>тах</w:t>
      </w:r>
      <w:proofErr w:type="spellEnd"/>
      <w:r>
        <w:t xml:space="preserve"> публичных слушаний по утверждению проекта планировки </w:t>
      </w:r>
    </w:p>
    <w:p w:rsidR="00D152EE" w:rsidRDefault="00D152EE" w:rsidP="00D152EE">
      <w:r>
        <w:t xml:space="preserve">                                                                            «Обустройство дополнительных скважин Восточного участка </w:t>
      </w:r>
    </w:p>
    <w:p w:rsidR="00D152EE" w:rsidRPr="00666EF3" w:rsidRDefault="00D152EE" w:rsidP="00D152EE">
      <w:r>
        <w:t xml:space="preserve">                                                                            ОНГКМ. Внешнее электроснабжение»</w:t>
      </w:r>
    </w:p>
    <w:p w:rsidR="00D152EE" w:rsidRDefault="00D152EE" w:rsidP="00D152EE"/>
    <w:p w:rsidR="00D152EE" w:rsidRDefault="00D152EE" w:rsidP="00D152EE"/>
    <w:p w:rsidR="00D152EE" w:rsidRPr="00FF5246" w:rsidRDefault="00D152EE" w:rsidP="00D152EE"/>
    <w:p w:rsidR="00D152EE" w:rsidRDefault="00D152EE" w:rsidP="00D1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152EE" w:rsidRDefault="00D152EE" w:rsidP="00D152EE">
      <w:pPr>
        <w:jc w:val="center"/>
        <w:rPr>
          <w:b/>
          <w:sz w:val="28"/>
          <w:szCs w:val="28"/>
        </w:rPr>
      </w:pPr>
    </w:p>
    <w:p w:rsidR="00D152EE" w:rsidRPr="00666EF3" w:rsidRDefault="00D152EE" w:rsidP="00D1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утверждению проекта планировки «Обустройство дополнительных скважин Восточного участка ОНГКМ. Внешнее электроснабжение»</w:t>
      </w:r>
    </w:p>
    <w:p w:rsidR="00D152EE" w:rsidRDefault="00D152EE" w:rsidP="00D152EE">
      <w:pPr>
        <w:jc w:val="both"/>
        <w:rPr>
          <w:b/>
          <w:sz w:val="28"/>
          <w:szCs w:val="28"/>
        </w:rPr>
      </w:pPr>
    </w:p>
    <w:p w:rsidR="00D152EE" w:rsidRDefault="00D152EE" w:rsidP="00D152EE">
      <w:pPr>
        <w:jc w:val="both"/>
        <w:rPr>
          <w:sz w:val="28"/>
        </w:rPr>
      </w:pPr>
      <w:r>
        <w:rPr>
          <w:sz w:val="28"/>
          <w:szCs w:val="28"/>
        </w:rPr>
        <w:t xml:space="preserve">             На основании Федерального закона РФ № 131-ФЗ от 06.10.2003 г «Об общих принципах местного самоуправления в Российской Федерации», Градостроительного кодекса РФ, Земельного кодекса РФ, </w:t>
      </w:r>
      <w:r>
        <w:rPr>
          <w:sz w:val="28"/>
        </w:rPr>
        <w:t xml:space="preserve">«Положения о публичных слушаниях на территории МО Чкаловский сельсовет», утвержденного Решением Совета депутатов МО Чкаловский сельсовет от </w:t>
      </w:r>
      <w:r w:rsidRPr="00466258">
        <w:rPr>
          <w:sz w:val="28"/>
          <w:szCs w:val="28"/>
        </w:rPr>
        <w:t xml:space="preserve"> 29.12.2014 № 105</w:t>
      </w:r>
      <w:r>
        <w:rPr>
          <w:sz w:val="28"/>
        </w:rPr>
        <w:t>, постановлением администрации МО Чкаловский сельсовет Оренбургского района Оренбургской области от 24.06.2015 г № 68-п «О проведении публичных слушаний по утверждению проекта планировки «Обустройство дополнительных скважин Восточного участка ОНГКМ. Внешнее электроснабжение», а так же в целях соблюдения прав и законных интересов граждан, проживающих на территории МО Чкаловский сельсовет Оренбургского района Оренбургской области, 04 августа 2015 года в 15.00 часов в здании актового зала центральной конторы, расположенной по адресу п. Чкалов, ул. Ленина, 44 – состоялись публичные слушания «</w:t>
      </w:r>
      <w:proofErr w:type="gramStart"/>
      <w:r>
        <w:rPr>
          <w:sz w:val="28"/>
        </w:rPr>
        <w:t>По  утверждению</w:t>
      </w:r>
      <w:proofErr w:type="gramEnd"/>
      <w:r>
        <w:rPr>
          <w:sz w:val="28"/>
        </w:rPr>
        <w:t xml:space="preserve"> проекта планировки «Обустройство дополнительных скважин Восточного участка ОНГКМ. Внешнее электроснабжение</w:t>
      </w:r>
      <w:r w:rsidRPr="00666EF3">
        <w:rPr>
          <w:sz w:val="28"/>
          <w:szCs w:val="28"/>
        </w:rPr>
        <w:t>»</w:t>
      </w:r>
      <w:r w:rsidRPr="00666EF3">
        <w:rPr>
          <w:sz w:val="28"/>
        </w:rPr>
        <w:t>.</w:t>
      </w: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 xml:space="preserve">        В целях информирования населения и организаций о проведении публичных слушаний, на официальном сайте администрации МО Чкаловский сельсовет, а также в библиотеке п. Чкалов, расположенной по адресу п. Чкалов, ул. Ленина, 44, путем размещения текстовой информации, в газете «Сельские вести», было обнародовано постановление администрации МО Чкаловский сельсовет «О проведении публичных слушаний по утверждению проекта планировки «Обустройство дополнительных скважин Восточного участка ОНГКМ. Внешнее электроснабжение</w:t>
      </w:r>
      <w:r w:rsidRPr="00666EF3">
        <w:rPr>
          <w:sz w:val="28"/>
          <w:szCs w:val="28"/>
        </w:rPr>
        <w:t>»</w:t>
      </w:r>
      <w:r>
        <w:rPr>
          <w:sz w:val="28"/>
        </w:rPr>
        <w:t xml:space="preserve">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информация о времени, месте, теме публичных слушаний.</w:t>
      </w: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D021C7">
        <w:rPr>
          <w:sz w:val="28"/>
        </w:rPr>
        <w:t>В п</w:t>
      </w:r>
      <w:r>
        <w:rPr>
          <w:sz w:val="28"/>
        </w:rPr>
        <w:t xml:space="preserve">убличных слушаниях приняли участие 25 человек, в том числе: глава муниципального образования Чкаловский сельсовет </w:t>
      </w:r>
      <w:proofErr w:type="spellStart"/>
      <w:r>
        <w:rPr>
          <w:sz w:val="28"/>
        </w:rPr>
        <w:t>С.А.Фоменко</w:t>
      </w:r>
      <w:proofErr w:type="spellEnd"/>
      <w:r>
        <w:rPr>
          <w:sz w:val="28"/>
        </w:rPr>
        <w:t>, члены комиссии по организации работы и проведению публичных слушаний, депутаты Совета депутатов МО Чкаловский сельсовет.</w:t>
      </w: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 xml:space="preserve">        Протокол публичных слушаний от 04.08.2015 года по утверждению проекта планировки «Обустройство дополнительных скважин Восточного </w:t>
      </w:r>
      <w:r>
        <w:rPr>
          <w:sz w:val="28"/>
        </w:rPr>
        <w:lastRenderedPageBreak/>
        <w:t>участка ОНГКМ. Внешнее электроснабжение</w:t>
      </w:r>
      <w:r w:rsidRPr="00666EF3">
        <w:rPr>
          <w:sz w:val="28"/>
          <w:szCs w:val="28"/>
        </w:rPr>
        <w:t>»</w:t>
      </w:r>
      <w:r>
        <w:rPr>
          <w:sz w:val="28"/>
        </w:rPr>
        <w:t xml:space="preserve">, подписан председательствующим публичных слушаний – Главой МО Чкаловский сельсовет </w:t>
      </w:r>
      <w:proofErr w:type="spellStart"/>
      <w:r>
        <w:rPr>
          <w:sz w:val="28"/>
        </w:rPr>
        <w:t>С.А.Фоменко</w:t>
      </w:r>
      <w:proofErr w:type="spellEnd"/>
      <w:r>
        <w:rPr>
          <w:sz w:val="28"/>
        </w:rPr>
        <w:t>.</w:t>
      </w: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 xml:space="preserve">        На основании представленной информации и полученных разъяснений участниками публичных слушаний единогласно принято решение:</w:t>
      </w:r>
    </w:p>
    <w:p w:rsidR="00D152EE" w:rsidRDefault="00D152EE" w:rsidP="00D152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Одобрить проект планировки «Обустройство дополнительных скважин Восточного участка ОНГКМ. Внешнее электроснабжение</w:t>
      </w:r>
      <w:r w:rsidRPr="00666EF3">
        <w:rPr>
          <w:sz w:val="28"/>
          <w:szCs w:val="28"/>
        </w:rPr>
        <w:t>»</w:t>
      </w:r>
      <w:r w:rsidRPr="00F3390C">
        <w:rPr>
          <w:sz w:val="28"/>
          <w:szCs w:val="28"/>
        </w:rPr>
        <w:t>.</w:t>
      </w:r>
    </w:p>
    <w:p w:rsidR="00D152EE" w:rsidRDefault="00D152EE" w:rsidP="00D152EE">
      <w:pPr>
        <w:jc w:val="both"/>
        <w:rPr>
          <w:sz w:val="28"/>
        </w:rPr>
      </w:pPr>
    </w:p>
    <w:p w:rsidR="00D152EE" w:rsidRPr="00B7212A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  <w:r>
        <w:rPr>
          <w:sz w:val="28"/>
        </w:rPr>
        <w:t>____________</w:t>
      </w: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  <w:bookmarkStart w:id="0" w:name="_GoBack"/>
      <w:bookmarkEnd w:id="0"/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  <w:r>
        <w:rPr>
          <w:sz w:val="28"/>
        </w:rPr>
        <w:t>П Р О Т О К О Л</w:t>
      </w: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>Проведения публичных слушаний по утверждению проекта планировки «Обустройство дополнительных скважин Восточного участка ОНГКМ. Внешнее электроснабжение».</w:t>
      </w: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>Дата проведения          -         04 августа 2015 г</w:t>
      </w: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>Время проведения       -         15.00 час.</w:t>
      </w: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>Место проведения       -          администрация МО Чкаловский сельсовет</w:t>
      </w: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>Присутствовало           -          25    человек</w:t>
      </w: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>Председательствующий: Фоменко Сергей Анатольевич – глава МО Чкаловский сельсовет</w:t>
      </w: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>Секретарь собрания: Осипова Светлана Юрьевна – специалист МО Чкаловский сельсовет</w:t>
      </w: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center"/>
        <w:rPr>
          <w:sz w:val="28"/>
        </w:rPr>
      </w:pPr>
      <w:proofErr w:type="gramStart"/>
      <w:r>
        <w:rPr>
          <w:sz w:val="28"/>
        </w:rPr>
        <w:t>ПОВЕСТКА  ДНЯ</w:t>
      </w:r>
      <w:proofErr w:type="gramEnd"/>
      <w:r>
        <w:rPr>
          <w:sz w:val="28"/>
        </w:rPr>
        <w:t>:</w:t>
      </w:r>
    </w:p>
    <w:p w:rsidR="00D152EE" w:rsidRDefault="00D152EE" w:rsidP="00D152EE">
      <w:pPr>
        <w:jc w:val="both"/>
        <w:rPr>
          <w:sz w:val="28"/>
        </w:rPr>
      </w:pPr>
    </w:p>
    <w:p w:rsidR="00D152EE" w:rsidRPr="00CF0F18" w:rsidRDefault="00D152EE" w:rsidP="00D152E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CF0F18">
        <w:rPr>
          <w:sz w:val="28"/>
        </w:rPr>
        <w:t xml:space="preserve">Рассмотрение заявления от </w:t>
      </w:r>
      <w:proofErr w:type="spellStart"/>
      <w:r w:rsidRPr="00CF0F18">
        <w:rPr>
          <w:sz w:val="28"/>
        </w:rPr>
        <w:t>Нефельд</w:t>
      </w:r>
      <w:proofErr w:type="spellEnd"/>
      <w:r w:rsidRPr="00CF0F18">
        <w:rPr>
          <w:sz w:val="28"/>
        </w:rPr>
        <w:t xml:space="preserve"> Ольги Ивановны, действующей по Доверенности № 67, выданной 09.04.2015 г ЗАО «ГАЗПРОМ НЕФТЬ ОРЕНБУРГ», об утверждении проекта планировки </w:t>
      </w:r>
      <w:r>
        <w:rPr>
          <w:sz w:val="28"/>
        </w:rPr>
        <w:t>«Обустройство дополнительных скважин Восточного участка ОНГКМ. Внешнее электроснабжение».</w:t>
      </w:r>
    </w:p>
    <w:p w:rsidR="00D152EE" w:rsidRPr="00CE25C9" w:rsidRDefault="00D152EE" w:rsidP="00D152EE">
      <w:pPr>
        <w:numPr>
          <w:ilvl w:val="0"/>
          <w:numId w:val="3"/>
        </w:numPr>
        <w:ind w:left="0" w:firstLine="360"/>
        <w:jc w:val="both"/>
        <w:rPr>
          <w:sz w:val="28"/>
        </w:rPr>
      </w:pPr>
      <w:r w:rsidRPr="007523BB">
        <w:rPr>
          <w:sz w:val="28"/>
        </w:rPr>
        <w:t>СЛУШАЛИ:</w:t>
      </w:r>
      <w:r w:rsidRPr="00EB5CEB">
        <w:rPr>
          <w:sz w:val="28"/>
        </w:rPr>
        <w:t xml:space="preserve"> </w:t>
      </w:r>
      <w:r>
        <w:rPr>
          <w:sz w:val="28"/>
        </w:rPr>
        <w:t>Фоменко С.А.</w:t>
      </w:r>
      <w:r w:rsidRPr="00EB5CEB">
        <w:rPr>
          <w:sz w:val="28"/>
        </w:rPr>
        <w:t xml:space="preserve"> – глава МО </w:t>
      </w:r>
      <w:r>
        <w:rPr>
          <w:sz w:val="28"/>
        </w:rPr>
        <w:t>Чкаловский</w:t>
      </w:r>
      <w:r w:rsidRPr="00EB5CEB">
        <w:rPr>
          <w:sz w:val="28"/>
        </w:rPr>
        <w:t xml:space="preserve"> сельсовет, котор</w:t>
      </w:r>
      <w:r>
        <w:rPr>
          <w:sz w:val="28"/>
        </w:rPr>
        <w:t>ый</w:t>
      </w:r>
      <w:r w:rsidRPr="00EB5CEB">
        <w:rPr>
          <w:sz w:val="28"/>
        </w:rPr>
        <w:t xml:space="preserve"> зачитал поступившее заявление от представителя ЗАО «ГАЗПРОМ НЕФТЬ ОРЕНБУРГ». Он пояснил, что в соответствии со ст. 28 Градостроительного кодекса РФ, Земельным кодексом РФ, «Положением о публичных слушаниях на территории МО </w:t>
      </w:r>
      <w:r>
        <w:rPr>
          <w:sz w:val="28"/>
        </w:rPr>
        <w:t>Чкаловский</w:t>
      </w:r>
      <w:r w:rsidRPr="00EB5CEB">
        <w:rPr>
          <w:sz w:val="28"/>
        </w:rPr>
        <w:t xml:space="preserve"> сельсовет», утвержденным решением Совета депутатов МО </w:t>
      </w:r>
      <w:r>
        <w:rPr>
          <w:sz w:val="28"/>
        </w:rPr>
        <w:t>Чкаловский</w:t>
      </w:r>
      <w:r w:rsidRPr="00EB5CEB">
        <w:rPr>
          <w:sz w:val="28"/>
        </w:rPr>
        <w:t xml:space="preserve"> сельсовет </w:t>
      </w:r>
      <w:r w:rsidRPr="00466258">
        <w:rPr>
          <w:sz w:val="28"/>
          <w:szCs w:val="28"/>
        </w:rPr>
        <w:t>от 29.12.2014 № 105</w:t>
      </w:r>
      <w:r w:rsidRPr="00EB5CEB">
        <w:rPr>
          <w:sz w:val="28"/>
        </w:rPr>
        <w:t xml:space="preserve">, «Правилами землепользования и застройки МО </w:t>
      </w:r>
      <w:r>
        <w:rPr>
          <w:sz w:val="28"/>
        </w:rPr>
        <w:t>Чкаловский</w:t>
      </w:r>
      <w:r w:rsidRPr="00EB5CEB">
        <w:rPr>
          <w:sz w:val="28"/>
        </w:rPr>
        <w:t xml:space="preserve"> сельсовет», утвержденных Решением Совета депутатов МО </w:t>
      </w:r>
      <w:r>
        <w:rPr>
          <w:sz w:val="28"/>
        </w:rPr>
        <w:t>Чкаловский</w:t>
      </w:r>
      <w:r w:rsidRPr="00EB5CEB">
        <w:rPr>
          <w:sz w:val="28"/>
        </w:rPr>
        <w:t xml:space="preserve"> сельсовет </w:t>
      </w:r>
      <w:r>
        <w:rPr>
          <w:sz w:val="28"/>
        </w:rPr>
        <w:t>09</w:t>
      </w:r>
      <w:r w:rsidRPr="00EB5CEB">
        <w:rPr>
          <w:sz w:val="28"/>
        </w:rPr>
        <w:t xml:space="preserve"> </w:t>
      </w:r>
      <w:r>
        <w:rPr>
          <w:sz w:val="28"/>
        </w:rPr>
        <w:t>октября</w:t>
      </w:r>
      <w:r w:rsidRPr="00EB5CEB">
        <w:rPr>
          <w:sz w:val="28"/>
        </w:rPr>
        <w:t xml:space="preserve"> 201</w:t>
      </w:r>
      <w:r>
        <w:rPr>
          <w:sz w:val="28"/>
        </w:rPr>
        <w:t>3</w:t>
      </w:r>
      <w:r w:rsidRPr="00EB5CEB">
        <w:rPr>
          <w:sz w:val="28"/>
        </w:rPr>
        <w:t xml:space="preserve"> года № 1</w:t>
      </w:r>
      <w:r>
        <w:rPr>
          <w:sz w:val="28"/>
        </w:rPr>
        <w:t>37</w:t>
      </w:r>
      <w:r w:rsidRPr="00EB5CEB">
        <w:rPr>
          <w:sz w:val="28"/>
        </w:rPr>
        <w:t xml:space="preserve">,  обществом с ограниченной ответственностью </w:t>
      </w:r>
      <w:r>
        <w:rPr>
          <w:sz w:val="28"/>
        </w:rPr>
        <w:t>«Научно-исследовательский и проектный институт по обустройству нефтяных и газовых месторождений»</w:t>
      </w:r>
      <w:r w:rsidRPr="00EB5CEB">
        <w:rPr>
          <w:sz w:val="28"/>
        </w:rPr>
        <w:t xml:space="preserve">, был разработан проект планировки </w:t>
      </w:r>
      <w:r>
        <w:rPr>
          <w:sz w:val="28"/>
        </w:rPr>
        <w:t xml:space="preserve">«Обустройство дополнительных скважин Восточного участка ОНГКМ. Внешнее электроснабжение». </w:t>
      </w:r>
      <w:r w:rsidRPr="00EB5CEB">
        <w:rPr>
          <w:sz w:val="28"/>
        </w:rPr>
        <w:t xml:space="preserve">Нам необходимо рассмотреть его и принять решение – утвердить его или нет. К проекту приложены </w:t>
      </w:r>
      <w:r w:rsidRPr="00CE25C9">
        <w:rPr>
          <w:sz w:val="28"/>
        </w:rPr>
        <w:t xml:space="preserve">пояснительная записка, а </w:t>
      </w:r>
      <w:proofErr w:type="gramStart"/>
      <w:r w:rsidRPr="00CE25C9">
        <w:rPr>
          <w:sz w:val="28"/>
        </w:rPr>
        <w:t>так же</w:t>
      </w:r>
      <w:proofErr w:type="gramEnd"/>
      <w:r w:rsidRPr="00CE25C9">
        <w:rPr>
          <w:sz w:val="28"/>
        </w:rPr>
        <w:t xml:space="preserve"> Заключение главного архитектора Оренбургского района В.А. </w:t>
      </w:r>
      <w:proofErr w:type="spellStart"/>
      <w:r w:rsidRPr="00CE25C9">
        <w:rPr>
          <w:sz w:val="28"/>
        </w:rPr>
        <w:t>Тулупчиковой</w:t>
      </w:r>
      <w:proofErr w:type="spellEnd"/>
      <w:r w:rsidRPr="00CE25C9">
        <w:rPr>
          <w:sz w:val="28"/>
        </w:rPr>
        <w:t xml:space="preserve"> В.А. о соответствии проекта требованиям Градостроительного кодекса. </w:t>
      </w:r>
    </w:p>
    <w:p w:rsidR="00D152EE" w:rsidRPr="001C3C3B" w:rsidRDefault="00D152EE" w:rsidP="00D152EE">
      <w:pPr>
        <w:jc w:val="both"/>
        <w:rPr>
          <w:color w:val="FF0000"/>
          <w:sz w:val="28"/>
        </w:rPr>
      </w:pPr>
      <w:r>
        <w:rPr>
          <w:sz w:val="28"/>
        </w:rPr>
        <w:t xml:space="preserve">    2.</w:t>
      </w:r>
      <w:r w:rsidRPr="00EB5CEB">
        <w:rPr>
          <w:sz w:val="28"/>
        </w:rPr>
        <w:t xml:space="preserve">Выступили: </w:t>
      </w:r>
      <w:proofErr w:type="spellStart"/>
      <w:r>
        <w:rPr>
          <w:sz w:val="28"/>
        </w:rPr>
        <w:t>Нефельд</w:t>
      </w:r>
      <w:proofErr w:type="spellEnd"/>
      <w:r>
        <w:rPr>
          <w:sz w:val="28"/>
        </w:rPr>
        <w:t xml:space="preserve"> О.И</w:t>
      </w:r>
      <w:r w:rsidRPr="00EB5CEB">
        <w:rPr>
          <w:sz w:val="28"/>
        </w:rPr>
        <w:t xml:space="preserve">. – </w:t>
      </w:r>
      <w:r w:rsidRPr="00A813DC">
        <w:rPr>
          <w:sz w:val="28"/>
        </w:rPr>
        <w:t>представитель ООО НИПИ ОНГМ,</w:t>
      </w:r>
      <w:r w:rsidRPr="00EB5CEB">
        <w:rPr>
          <w:sz w:val="28"/>
        </w:rPr>
        <w:t xml:space="preserve"> которая </w:t>
      </w:r>
      <w:r>
        <w:rPr>
          <w:sz w:val="28"/>
        </w:rPr>
        <w:t xml:space="preserve">ознакомила с проектом всех присутствующих.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пояснила, </w:t>
      </w:r>
      <w:r w:rsidRPr="00A813DC">
        <w:rPr>
          <w:sz w:val="28"/>
        </w:rPr>
        <w:t>что получены согласования со всеми собственниками земельных участков.</w:t>
      </w:r>
      <w:r w:rsidRPr="001C3C3B">
        <w:rPr>
          <w:color w:val="FF0000"/>
          <w:sz w:val="28"/>
        </w:rPr>
        <w:t xml:space="preserve"> </w:t>
      </w: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lastRenderedPageBreak/>
        <w:t xml:space="preserve">     3. Фоменко С.А.</w:t>
      </w:r>
      <w:r w:rsidRPr="00C33C55">
        <w:rPr>
          <w:sz w:val="28"/>
        </w:rPr>
        <w:t xml:space="preserve"> </w:t>
      </w:r>
      <w:proofErr w:type="spellStart"/>
      <w:r w:rsidRPr="00C33C55">
        <w:rPr>
          <w:sz w:val="28"/>
        </w:rPr>
        <w:t>вынесл</w:t>
      </w:r>
      <w:proofErr w:type="spellEnd"/>
      <w:r>
        <w:rPr>
          <w:sz w:val="28"/>
        </w:rPr>
        <w:t xml:space="preserve"> вопрос на голосование. За – 25</w:t>
      </w:r>
      <w:r w:rsidRPr="00C33C55">
        <w:rPr>
          <w:sz w:val="28"/>
        </w:rPr>
        <w:t xml:space="preserve"> человек, воздержались – 0 человек, против - 0 человек</w:t>
      </w:r>
      <w:r>
        <w:rPr>
          <w:sz w:val="28"/>
        </w:rPr>
        <w:t>.</w:t>
      </w:r>
    </w:p>
    <w:p w:rsidR="00D152EE" w:rsidRPr="00C33C55" w:rsidRDefault="00D152EE" w:rsidP="00D152EE">
      <w:pPr>
        <w:jc w:val="both"/>
        <w:rPr>
          <w:sz w:val="28"/>
        </w:rPr>
      </w:pPr>
      <w:r>
        <w:rPr>
          <w:sz w:val="28"/>
        </w:rPr>
        <w:t xml:space="preserve">     4.</w:t>
      </w:r>
      <w:r w:rsidRPr="00C33C55">
        <w:rPr>
          <w:sz w:val="28"/>
        </w:rPr>
        <w:t xml:space="preserve">РЕШИЛИ: Единогласно </w:t>
      </w:r>
      <w:r>
        <w:rPr>
          <w:sz w:val="28"/>
        </w:rPr>
        <w:t xml:space="preserve">утвердить проект планировки «Обустройство дополнительных скважин Восточного участка ОНГКМ. Внешнее электроснабжение». </w:t>
      </w:r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 xml:space="preserve">собрания:   </w:t>
      </w:r>
      <w:proofErr w:type="gramEnd"/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С.А.Фоменко</w:t>
      </w:r>
      <w:proofErr w:type="spellEnd"/>
    </w:p>
    <w:p w:rsidR="00D152EE" w:rsidRDefault="00D152EE" w:rsidP="00D152EE">
      <w:pPr>
        <w:jc w:val="both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  <w:r>
        <w:rPr>
          <w:sz w:val="28"/>
        </w:rPr>
        <w:t xml:space="preserve">Секретарь собрания                                                         </w:t>
      </w:r>
      <w:proofErr w:type="spellStart"/>
      <w:r>
        <w:rPr>
          <w:sz w:val="28"/>
        </w:rPr>
        <w:t>С.Ю.Осипова</w:t>
      </w:r>
      <w:proofErr w:type="spellEnd"/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D152EE" w:rsidRDefault="00D152EE" w:rsidP="00D152EE">
      <w:pPr>
        <w:autoSpaceDE w:val="0"/>
        <w:autoSpaceDN w:val="0"/>
        <w:adjustRightInd w:val="0"/>
        <w:ind w:left="1418" w:hanging="567"/>
        <w:rPr>
          <w:sz w:val="28"/>
        </w:rPr>
      </w:pPr>
    </w:p>
    <w:p w:rsidR="00C00F4B" w:rsidRDefault="00D152EE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994"/>
    <w:multiLevelType w:val="hybridMultilevel"/>
    <w:tmpl w:val="4E3E1D2A"/>
    <w:lvl w:ilvl="0" w:tplc="1808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67A1E"/>
    <w:multiLevelType w:val="hybridMultilevel"/>
    <w:tmpl w:val="7706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A1A37"/>
    <w:multiLevelType w:val="hybridMultilevel"/>
    <w:tmpl w:val="D8B2C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3"/>
    <w:rsid w:val="008248C8"/>
    <w:rsid w:val="00B759A3"/>
    <w:rsid w:val="00D152EE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3054-3FE9-4FAC-8C18-161CB921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15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52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6441</Characters>
  <Application>Microsoft Office Word</Application>
  <DocSecurity>0</DocSecurity>
  <Lines>53</Lines>
  <Paragraphs>15</Paragraphs>
  <ScaleCrop>false</ScaleCrop>
  <Company>Microsoft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2019-01-18T07:47:00Z</dcterms:created>
  <dcterms:modified xsi:type="dcterms:W3CDTF">2019-01-18T07:47:00Z</dcterms:modified>
</cp:coreProperties>
</file>